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-202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第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学期</w:t>
      </w:r>
      <w:r>
        <w:rPr>
          <w:rFonts w:hint="eastAsia" w:ascii="黑体" w:hAnsi="黑体" w:eastAsia="黑体"/>
          <w:sz w:val="44"/>
          <w:szCs w:val="44"/>
        </w:rPr>
        <w:t>校本研修计划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兰西县兰西镇中心校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color w:val="000000"/>
          <w:kern w:val="0"/>
          <w:sz w:val="32"/>
          <w:szCs w:val="32"/>
        </w:rPr>
        <w:t>为了更好的落实兰西县2020-2021第二学期教师培训计划——“再学习、再培训、再提高”系列活动的总体要求，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为提高校本研修质量，促进教师专业发展，</w:t>
      </w:r>
      <w:r>
        <w:rPr>
          <w:rFonts w:hint="eastAsia" w:ascii="仿宋" w:hAnsi="仿宋" w:eastAsia="仿宋" w:cs="仿宋"/>
          <w:sz w:val="32"/>
          <w:szCs w:val="32"/>
        </w:rPr>
        <w:t>根据兰西县教师进修学校的工作部署，我校决定借此次校本培训的时机，更新教师的教育观念、提高教学水平、增强教育科研能力，打造一支可持续发展具有高尚师德的教师队伍，结合兰西县教师进修学校培训计划，特制订我校的校本培训计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以提升教师知识水平、业务水平为主要目标，面向全体教师，造就一支师德修养高、业务素质精良、教学技能全面、教学基本功过硬、适合新时期新课改需求的教师队伍。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二、研修目标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1.理解新课程、新技术背景下教师角色和职责的转变，提高其对新形势、新理念的理解和把握能力。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2.聚集真实课堂的实践性环节，发展教师的开放性、多元化思维，有效提升其驾驭课堂的教学实施能力。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3.增强教师对教学实践的行动观察、自我反思、感悟体验、行动设计等有效教研的专业引领能力。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4.建立校本研修常态化机制，完善教师专业发展支持服务体系，切实提升教师师德水平、心理健康水平、法制教育意识。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5.提升教师课堂教学技巧与能力，着力解决课堂教学的重点难点问题，提高课堂教学与信息技术深度融合的能力与水平。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三、对象时间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1.研修对象：全体教师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2.研修时间：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四、研修方式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县本培训与校本培训相结合，理论学习与教学实践相结合，综合考核与学时认定相结合。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四、课程设置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</w:rPr>
        <w:t>Word应用，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eastAsia="zh-CN"/>
        </w:rPr>
        <w:t>试卷排版。</w:t>
      </w:r>
    </w:p>
    <w:p>
      <w:pPr>
        <w:pStyle w:val="2"/>
        <w:rPr>
          <w:rFonts w:hint="default"/>
          <w:lang w:val="en-US" w:eastAsia="zh-CN"/>
        </w:rPr>
      </w:pP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2.课件制作。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五、研修作业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 w:bidi="ar-SA"/>
        </w:rPr>
        <w:t>结合视频教学，学校出测试题，集中参训学员闭卷答题（两次）。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六、保障措施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1.加强领导。组建以校长为组长，主管校长为副组长的校本研修工作领导小组，统筹管理校本研修工作，为校本研修提供专业支持和业务指导。确定专人负责校本研修的日常活动管理。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组  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蔡洪波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副组长：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孙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成  员：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eastAsia="zh-CN"/>
        </w:rPr>
        <w:t>王亚香</w:t>
      </w:r>
      <w:r>
        <w:rPr>
          <w:rStyle w:val="10"/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贾敬伟  杜志敏  郭仁田  王玉成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2.落实责任。根据本校实际制定包括考评细则在内的详实的校本研修计划，按计划有序开展研修活动，并做好学员的考评工作。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3.严明纪律。按计划有序有效开展好各项工作，按时间节点完成各自的工作任务。学员不按时参加研修活动，不按时完成相关作业的，均不纳入考核。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hint="eastAsia"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4.严格考核。学校校本培训工作领导小组严格培训质量监控和学情考评。学校考核分值为30分，加上进修校的县本培训70分，，合计100分，综合考核成绩80分以上为培训合格，认定36学时。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93"/>
    <w:rsid w:val="00066865"/>
    <w:rsid w:val="000F76B5"/>
    <w:rsid w:val="00106894"/>
    <w:rsid w:val="001E6F53"/>
    <w:rsid w:val="00337806"/>
    <w:rsid w:val="0036599A"/>
    <w:rsid w:val="003A20E4"/>
    <w:rsid w:val="004809E0"/>
    <w:rsid w:val="004B2F5B"/>
    <w:rsid w:val="004C258D"/>
    <w:rsid w:val="00572B19"/>
    <w:rsid w:val="005839A1"/>
    <w:rsid w:val="005B4844"/>
    <w:rsid w:val="009D3E32"/>
    <w:rsid w:val="009F48A0"/>
    <w:rsid w:val="00A467BC"/>
    <w:rsid w:val="00B60693"/>
    <w:rsid w:val="00B7653A"/>
    <w:rsid w:val="00B812E4"/>
    <w:rsid w:val="00BB150A"/>
    <w:rsid w:val="00CD3DB5"/>
    <w:rsid w:val="00F54825"/>
    <w:rsid w:val="00FF5880"/>
    <w:rsid w:val="17282E81"/>
    <w:rsid w:val="1F855097"/>
    <w:rsid w:val="22982764"/>
    <w:rsid w:val="22F8587D"/>
    <w:rsid w:val="2ADE402F"/>
    <w:rsid w:val="4DE834D2"/>
    <w:rsid w:val="77DA6296"/>
    <w:rsid w:val="78E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NormalCharacter"/>
    <w:qFormat/>
    <w:uiPriority w:val="0"/>
  </w:style>
  <w:style w:type="paragraph" w:customStyle="1" w:styleId="11">
    <w:name w:val="Heading1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serStyle_0"/>
    <w:basedOn w:val="10"/>
    <w:link w:val="11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UserStyle_1"/>
    <w:basedOn w:val="10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2840</Characters>
  <Lines>23</Lines>
  <Paragraphs>6</Paragraphs>
  <TotalTime>0</TotalTime>
  <ScaleCrop>false</ScaleCrop>
  <LinksUpToDate>false</LinksUpToDate>
  <CharactersWithSpaces>3332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2019-12-09T06:15:00Z</dcterms:created>
  <dc:creator>Administrator</dc:creator>
  <cp:lastModifiedBy>天梦</cp:lastModifiedBy>
  <dcterms:modified xsi:type="dcterms:W3CDTF">2021-04-22T02:31:56Z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B3D4124F30854894B9FF2589A0949341</vt:lpwstr>
  </property>
</Properties>
</file>